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0" w:rsidRDefault="00840380" w:rsidP="008403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Фараби атындағы ҚазҰУ оқу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әдістемелік кешені</w:t>
      </w:r>
    </w:p>
    <w:p w:rsidR="00840380" w:rsidRDefault="00840380" w:rsidP="00840380">
      <w:pPr>
        <w:jc w:val="center"/>
        <w:rPr>
          <w:b/>
          <w:sz w:val="28"/>
          <w:szCs w:val="28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b/>
          <w:bCs/>
          <w:sz w:val="23"/>
          <w:szCs w:val="23"/>
          <w:lang w:val="kk-KZ"/>
        </w:rPr>
        <w:t xml:space="preserve">БЕКІТІЛГЕН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 xml:space="preserve">Факультеттің Ғылыми Кеңес мәжілісінде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>№ _</w:t>
      </w:r>
      <w:r w:rsidR="00FA0D38">
        <w:rPr>
          <w:sz w:val="23"/>
          <w:szCs w:val="23"/>
          <w:lang w:val="kk-KZ"/>
        </w:rPr>
        <w:t>__ хаттама «___» __________ 20</w:t>
      </w:r>
      <w:bookmarkStart w:id="0" w:name="_GoBack"/>
      <w:bookmarkEnd w:id="0"/>
      <w:r w:rsidR="0088040D">
        <w:rPr>
          <w:sz w:val="23"/>
          <w:szCs w:val="23"/>
          <w:lang w:val="kk-KZ"/>
        </w:rPr>
        <w:t>20</w:t>
      </w:r>
      <w:r w:rsidRPr="00FA0D38">
        <w:rPr>
          <w:sz w:val="23"/>
          <w:szCs w:val="23"/>
          <w:lang w:val="kk-KZ"/>
        </w:rPr>
        <w:t xml:space="preserve">ж. </w:t>
      </w:r>
    </w:p>
    <w:p w:rsidR="00840380" w:rsidRPr="00B057CF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B057CF">
        <w:rPr>
          <w:sz w:val="23"/>
          <w:szCs w:val="23"/>
          <w:lang w:val="kk-KZ"/>
        </w:rPr>
        <w:t xml:space="preserve">Факультеттің деканы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>
        <w:rPr>
          <w:sz w:val="23"/>
          <w:szCs w:val="23"/>
        </w:rPr>
        <w:t xml:space="preserve">з.ғ.д., профессор __________ </w:t>
      </w:r>
      <w:proofErr w:type="spellStart"/>
      <w:r>
        <w:rPr>
          <w:sz w:val="23"/>
          <w:szCs w:val="23"/>
        </w:rPr>
        <w:t>Байдельдинов</w:t>
      </w:r>
      <w:proofErr w:type="spellEnd"/>
      <w:r>
        <w:rPr>
          <w:sz w:val="23"/>
          <w:szCs w:val="23"/>
        </w:rPr>
        <w:t xml:space="preserve"> Д.Л.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ind w:firstLine="720"/>
        <w:jc w:val="right"/>
        <w:rPr>
          <w:sz w:val="28"/>
          <w:lang w:val="kk-KZ"/>
        </w:rPr>
      </w:pPr>
      <w:r>
        <w:rPr>
          <w:sz w:val="28"/>
          <w:szCs w:val="28"/>
          <w:lang w:val="kk-KZ"/>
        </w:rPr>
        <w:t>Мамандығы:</w:t>
      </w:r>
      <w:r>
        <w:rPr>
          <w:lang w:val="kk-KZ"/>
        </w:rPr>
        <w:t xml:space="preserve"> Кеден ісі</w:t>
      </w:r>
      <w:r>
        <w:rPr>
          <w:sz w:val="28"/>
          <w:szCs w:val="28"/>
          <w:lang w:val="kk-KZ"/>
        </w:rPr>
        <w:t xml:space="preserve"> </w:t>
      </w:r>
    </w:p>
    <w:p w:rsidR="00840380" w:rsidRDefault="00840380" w:rsidP="0084038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Шифр:</w:t>
      </w:r>
      <w:r>
        <w:rPr>
          <w:lang w:val="kk-KZ"/>
        </w:rPr>
        <w:t xml:space="preserve"> 5B030400</w:t>
      </w:r>
    </w:p>
    <w:p w:rsidR="00840380" w:rsidRDefault="00840380" w:rsidP="00840380">
      <w:pPr>
        <w:jc w:val="right"/>
        <w:rPr>
          <w:lang w:val="kk-KZ"/>
        </w:rPr>
      </w:pPr>
      <w:r>
        <w:rPr>
          <w:sz w:val="28"/>
          <w:szCs w:val="28"/>
          <w:lang w:val="kk-KZ"/>
        </w:rPr>
        <w:t>Пән : кеден органдары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jc w:val="center"/>
        <w:rPr>
          <w:b/>
          <w:bCs/>
          <w:sz w:val="56"/>
          <w:szCs w:val="56"/>
          <w:lang w:val="kk-KZ"/>
        </w:rPr>
      </w:pPr>
      <w:r>
        <w:rPr>
          <w:b/>
          <w:noProof/>
          <w:sz w:val="56"/>
          <w:szCs w:val="56"/>
          <w:lang w:val="kk-KZ"/>
        </w:rPr>
        <w:t xml:space="preserve"> </w:t>
      </w:r>
      <w:r w:rsidR="0088040D">
        <w:rPr>
          <w:b/>
          <w:sz w:val="56"/>
          <w:szCs w:val="56"/>
          <w:lang w:val="kk-KZ"/>
        </w:rPr>
        <w:t xml:space="preserve"> сұрақтар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center"/>
        <w:rPr>
          <w:sz w:val="48"/>
          <w:szCs w:val="48"/>
          <w:lang w:val="kk-KZ"/>
        </w:rPr>
      </w:pPr>
      <w:r>
        <w:rPr>
          <w:noProof/>
          <w:sz w:val="48"/>
          <w:szCs w:val="48"/>
          <w:lang w:val="kk-KZ"/>
        </w:rPr>
        <w:lastRenderedPageBreak/>
        <w:t>Midterm сұрақтары</w:t>
      </w:r>
    </w:p>
    <w:p w:rsidR="00840380" w:rsidRDefault="00840380" w:rsidP="00840380">
      <w:pPr>
        <w:pStyle w:val="Defaul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  <w:t xml:space="preserve">Бақылау ауызша нысанда өткізіледі. Пәннің бірнеше бөлімдерінің материалдарын меңгергеннен кейін жүргізілетін  </w:t>
      </w:r>
      <w:r>
        <w:rPr>
          <w:noProof/>
          <w:sz w:val="32"/>
          <w:szCs w:val="32"/>
          <w:lang w:val="kk-KZ"/>
        </w:rPr>
        <w:t>Midterm- да 30 сұрақ берілген әр билетте 3 сұрақтан тұрады, алдыңғы екі сұрақ теориялық сұрақ  соңғы сұрақ практикалық сұрақ болып табылады.</w:t>
      </w: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noProof/>
          <w:sz w:val="32"/>
          <w:szCs w:val="32"/>
          <w:lang w:val="kk-KZ"/>
        </w:rPr>
        <w:tab/>
        <w:t>Midterm сұрақтарын</w:t>
      </w:r>
      <w:r>
        <w:rPr>
          <w:sz w:val="32"/>
          <w:szCs w:val="32"/>
          <w:lang w:val="kk-KZ"/>
        </w:rPr>
        <w:t xml:space="preserve"> тексеру – берілген академиялық кезең бойынша кәсіптік білім беру бағдарламасын  меңгеру деңгейін анықтайтын тексеріс. Пәнді меңгергеннен кейінгі алған білімдерін </w:t>
      </w:r>
      <w:r>
        <w:rPr>
          <w:noProof/>
          <w:sz w:val="32"/>
          <w:szCs w:val="32"/>
          <w:lang w:val="kk-KZ"/>
        </w:rPr>
        <w:t>Midterm</w:t>
      </w:r>
      <w:r>
        <w:rPr>
          <w:sz w:val="32"/>
          <w:szCs w:val="32"/>
          <w:lang w:val="kk-KZ"/>
        </w:rPr>
        <w:t xml:space="preserve"> қорытынды тексеру шаралары бойынша жеке баға қойылады. </w:t>
      </w:r>
    </w:p>
    <w:p w:rsidR="00840380" w:rsidRDefault="00840380" w:rsidP="00840380">
      <w:pPr>
        <w:rPr>
          <w:lang w:val="kk-KZ"/>
        </w:rPr>
      </w:pPr>
    </w:p>
    <w:p w:rsidR="00840380" w:rsidRDefault="00840380" w:rsidP="00840380">
      <w:pPr>
        <w:rPr>
          <w:lang w:val="kk-KZ"/>
        </w:rPr>
      </w:pP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Республикасы кеден органдарының жүйесі, міндеттері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Кеден органдарының өзге мемлекеттік органдармен, сыртқы экономикалық қызметке қатысушылармен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 органдарының кеден ісі саласындағы қызметті жүзеге асыратын тұлғалармен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Уәкілетті экономикалық оператор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рәсіммен орналастыру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рәсімдер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декларациялау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шығару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және көлік құралдарын мемлекет меншігіне айналдыру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түсінігі және жүргізу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 аймағы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нысандары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төлемдер мен салықтар түсінігі,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 Кедендік төлемдер мен салықтар бойынша жеңілдіктер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баждарды, салықтарды есептеу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баждардың, салықтардың төленуін қамтамасыз ету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баждар, салықтар және өсімпұлдар бойынша берешекті өндіріп алу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b/>
          <w:lang w:val="kk-KZ"/>
        </w:rPr>
        <w:t>Сыртқы саудаға кедендік статистиканы жүргізу мақсаты және әдістемесі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СЭҚТН жүргізу тәртібі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Кедендік жеңілдіктер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Жауаптылық түсінігі және түрлері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 бойынша іс жүргізу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іс жүргізудегі анықтау органының түсінігі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 </w:t>
      </w:r>
      <w:proofErr w:type="spellStart"/>
      <w:r>
        <w:rPr>
          <w:sz w:val="24"/>
          <w:szCs w:val="24"/>
        </w:rPr>
        <w:t>Кеден</w:t>
      </w:r>
      <w:proofErr w:type="spellEnd"/>
      <w:r>
        <w:rPr>
          <w:sz w:val="24"/>
          <w:szCs w:val="24"/>
        </w:rPr>
        <w:t xml:space="preserve"> органдарының анықтау органы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құзыреті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Қылмыстық істі қозғау және кеден органдарымен жүргізілетін тергеу әрекеттері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ТМД шеңберіндегі кеден ісі аясындағы халықаралық-құқықтық ынтымақтастық 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Кеден одағы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Дүниежүзілік кеден ұйымы</w:t>
      </w:r>
    </w:p>
    <w:p w:rsidR="001D02A5" w:rsidRDefault="001D02A5" w:rsidP="001D02A5">
      <w:pPr>
        <w:rPr>
          <w:sz w:val="18"/>
          <w:szCs w:val="20"/>
        </w:rPr>
      </w:pPr>
    </w:p>
    <w:p w:rsidR="00081496" w:rsidRDefault="00081496"/>
    <w:sectPr w:rsidR="00081496" w:rsidSect="000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68F1"/>
    <w:multiLevelType w:val="hybridMultilevel"/>
    <w:tmpl w:val="6F48A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380"/>
    <w:rsid w:val="000079B9"/>
    <w:rsid w:val="00081496"/>
    <w:rsid w:val="001D02A5"/>
    <w:rsid w:val="00435757"/>
    <w:rsid w:val="00840380"/>
    <w:rsid w:val="0088040D"/>
    <w:rsid w:val="008E0667"/>
    <w:rsid w:val="00A31AAB"/>
    <w:rsid w:val="00A75ECF"/>
    <w:rsid w:val="00B057CF"/>
    <w:rsid w:val="00FA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403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0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D02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0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D02A5"/>
    <w:pPr>
      <w:jc w:val="center"/>
    </w:pPr>
    <w:rPr>
      <w:rFonts w:ascii="KZ Times New Roman" w:hAnsi="KZ 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1D02A5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D02A5"/>
    <w:pPr>
      <w:widowControl w:val="0"/>
      <w:spacing w:line="319" w:lineRule="auto"/>
      <w:ind w:left="720" w:firstLine="280"/>
      <w:contextualSpacing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Жазира</cp:lastModifiedBy>
  <cp:revision>4</cp:revision>
  <dcterms:created xsi:type="dcterms:W3CDTF">2019-01-08T12:04:00Z</dcterms:created>
  <dcterms:modified xsi:type="dcterms:W3CDTF">2020-09-07T04:18:00Z</dcterms:modified>
</cp:coreProperties>
</file>